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E6BE" w14:textId="7EC14BDB" w:rsidR="00220F54" w:rsidRDefault="00220F5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第１５回関東ヴォーカルアンサンブルコンテスト出場団体各位、</w:t>
      </w:r>
    </w:p>
    <w:p w14:paraId="7890139C" w14:textId="77777777" w:rsidR="00220F54" w:rsidRDefault="00220F54">
      <w:pPr>
        <w:rPr>
          <w:rFonts w:ascii="ＭＳ ゴシック" w:eastAsia="ＭＳ ゴシック" w:hAnsi="ＭＳ ゴシック"/>
          <w:sz w:val="24"/>
        </w:rPr>
      </w:pPr>
    </w:p>
    <w:p w14:paraId="0F10AD7A" w14:textId="56E08CD3" w:rsidR="00220F54" w:rsidRDefault="00220F54" w:rsidP="00220F54">
      <w:pPr>
        <w:ind w:left="5880" w:firstLine="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静岡県合唱連盟</w:t>
      </w:r>
    </w:p>
    <w:p w14:paraId="04C442D4" w14:textId="30B4B361" w:rsidR="00220F54" w:rsidRDefault="00220F54" w:rsidP="00220F54">
      <w:pPr>
        <w:ind w:left="6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事務局</w:t>
      </w:r>
    </w:p>
    <w:p w14:paraId="1B8EE95D" w14:textId="77777777" w:rsidR="00220F54" w:rsidRDefault="00220F54">
      <w:pPr>
        <w:rPr>
          <w:rFonts w:ascii="ＭＳ ゴシック" w:eastAsia="ＭＳ ゴシック" w:hAnsi="ＭＳ ゴシック"/>
          <w:sz w:val="24"/>
        </w:rPr>
      </w:pPr>
    </w:p>
    <w:p w14:paraId="57A002DD" w14:textId="45D7A9D2" w:rsidR="0062381E" w:rsidRPr="00220F54" w:rsidRDefault="00DC1EBB" w:rsidP="00220F5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20F54">
        <w:rPr>
          <w:rFonts w:ascii="ＭＳ ゴシック" w:eastAsia="ＭＳ ゴシック" w:hAnsi="ＭＳ ゴシック" w:hint="eastAsia"/>
          <w:sz w:val="28"/>
          <w:szCs w:val="28"/>
        </w:rPr>
        <w:t>清水テルサ練習会場</w:t>
      </w:r>
      <w:r w:rsidR="00220F54" w:rsidRPr="00220F54">
        <w:rPr>
          <w:rFonts w:ascii="ＭＳ ゴシック" w:eastAsia="ＭＳ ゴシック" w:hAnsi="ＭＳ ゴシック" w:hint="eastAsia"/>
          <w:sz w:val="28"/>
          <w:szCs w:val="28"/>
        </w:rPr>
        <w:t>のご案内</w:t>
      </w:r>
    </w:p>
    <w:p w14:paraId="3477E8FC" w14:textId="38C9BE17" w:rsidR="00220F54" w:rsidRDefault="00220F54" w:rsidP="00A51A62">
      <w:pPr>
        <w:spacing w:line="460" w:lineRule="exact"/>
        <w:ind w:firstLineChars="50" w:firstLine="120"/>
        <w:rPr>
          <w:rFonts w:ascii="ＭＳ ゴシック" w:eastAsia="ＭＳ ゴシック" w:hAnsi="ＭＳ ゴシック" w:cs="Times New Roman"/>
          <w:color w:val="000000"/>
          <w:sz w:val="24"/>
          <w:szCs w:val="28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第１５回関東ヴォーカルアンサンブルコンテストの当日（3/14、15）に清水マリナートに隣接する</w:t>
      </w:r>
      <w:r w:rsidR="00A314CC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清水テルサ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に練習会場を</w:t>
      </w:r>
      <w:r w:rsidR="00A314CC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設けます。</w:t>
      </w:r>
    </w:p>
    <w:p w14:paraId="3940A43E" w14:textId="335119DA" w:rsidR="005F1471" w:rsidRDefault="005F1471" w:rsidP="00A51A62">
      <w:pPr>
        <w:spacing w:line="460" w:lineRule="exact"/>
        <w:ind w:firstLineChars="50" w:firstLine="120"/>
        <w:rPr>
          <w:rFonts w:ascii="ＭＳ ゴシック" w:eastAsia="ＭＳ ゴシック" w:hAnsi="ＭＳ ゴシック" w:cs="Times New Roman"/>
          <w:color w:val="000000"/>
          <w:sz w:val="24"/>
          <w:szCs w:val="28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練習</w:t>
      </w:r>
      <w:r w:rsidR="00106F89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会場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は、１階ホール・５階リハーサル室・５階音楽練習室（大）です。</w:t>
      </w:r>
    </w:p>
    <w:p w14:paraId="38436385" w14:textId="28F9A19B" w:rsidR="00A314CC" w:rsidRDefault="00A314CC" w:rsidP="00A51A62">
      <w:pPr>
        <w:spacing w:line="460" w:lineRule="exact"/>
        <w:ind w:firstLineChars="50" w:firstLine="120"/>
        <w:rPr>
          <w:rFonts w:ascii="ＭＳ ゴシック" w:eastAsia="ＭＳ ゴシック" w:hAnsi="ＭＳ ゴシック" w:cs="Times New Roman"/>
          <w:color w:val="000000"/>
          <w:sz w:val="24"/>
          <w:szCs w:val="28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利用希望の団体は</w:t>
      </w:r>
      <w:r w:rsidR="00220F54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、</w:t>
      </w:r>
      <w:r w:rsidRPr="00CB768C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別紙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の練習会場利用希望届</w:t>
      </w:r>
      <w:r w:rsidR="00220F54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に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記載して</w:t>
      </w:r>
      <w:r w:rsidR="00220F54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2月2</w:t>
      </w:r>
      <w:r w:rsidR="00106F89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7</w:t>
      </w:r>
      <w:r w:rsidR="00220F54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日（金）までに連絡先まで</w:t>
      </w:r>
      <w:r w:rsidR="005F1471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メール</w:t>
      </w:r>
      <w:r w:rsidR="00220F54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に</w:t>
      </w:r>
      <w:r w:rsidR="005F1471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て</w:t>
      </w:r>
      <w:r w:rsidR="00314A00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ご連絡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ください。</w:t>
      </w:r>
    </w:p>
    <w:p w14:paraId="039DBC49" w14:textId="5051AE79" w:rsidR="00A51A62" w:rsidRDefault="00A314CC" w:rsidP="00A51A62">
      <w:pPr>
        <w:spacing w:line="460" w:lineRule="exact"/>
        <w:ind w:firstLineChars="50" w:firstLine="120"/>
        <w:rPr>
          <w:rFonts w:ascii="ＭＳ ゴシック" w:eastAsia="ＭＳ ゴシック" w:hAnsi="ＭＳ ゴシック" w:cs="Times New Roman"/>
          <w:color w:val="000000"/>
          <w:sz w:val="24"/>
          <w:szCs w:val="28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１コマ（５０分）の利用料金は</w:t>
      </w:r>
      <w:r w:rsidR="00F123BB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4</w:t>
      </w:r>
      <w:r w:rsidRPr="00B638CE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,</w:t>
      </w:r>
      <w:r w:rsidR="00F123BB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0</w:t>
      </w:r>
      <w:r w:rsidRPr="00B638CE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00円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です。</w:t>
      </w:r>
      <w:r w:rsidR="00A51A62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連続して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最大２コマ</w:t>
      </w:r>
      <w:r w:rsidR="00A51A62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（1時間５０分）まで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希望できます。</w:t>
      </w:r>
      <w:r w:rsidR="00314A00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精算は大会当日の団体受付でお願いいたします。</w:t>
      </w:r>
    </w:p>
    <w:p w14:paraId="360CC7DE" w14:textId="043D569E" w:rsidR="006E4116" w:rsidRDefault="00A314CC" w:rsidP="00A51A62">
      <w:pPr>
        <w:spacing w:line="460" w:lineRule="exact"/>
        <w:ind w:firstLineChars="50" w:firstLine="120"/>
        <w:rPr>
          <w:rFonts w:ascii="ＭＳ ゴシック" w:eastAsia="ＭＳ ゴシック" w:hAnsi="ＭＳ ゴシック" w:cs="Times New Roman"/>
          <w:color w:val="000000"/>
          <w:sz w:val="24"/>
          <w:szCs w:val="28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希望時間が重複した場合、出演時間を考慮して</w:t>
      </w:r>
      <w:r w:rsidR="00314A00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静岡県連で振り分けさせていただき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ご連絡いたします。</w:t>
      </w:r>
      <w:r w:rsidR="00106F89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2コマ希望でも1コマになること</w:t>
      </w:r>
      <w:r w:rsidR="004774A3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が</w:t>
      </w:r>
      <w:r w:rsidR="00106F89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想定されますので、予めご了承ください。</w:t>
      </w:r>
      <w:r w:rsidR="006E4116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希望多数の場合、他会場も考慮いたします。</w:t>
      </w:r>
    </w:p>
    <w:p w14:paraId="0C4DA8FB" w14:textId="33EA13F7" w:rsidR="00A314CC" w:rsidRDefault="00A314CC" w:rsidP="00A51A62">
      <w:pPr>
        <w:spacing w:line="460" w:lineRule="exact"/>
        <w:ind w:firstLineChars="50" w:firstLine="120"/>
        <w:rPr>
          <w:rFonts w:ascii="ＭＳ ゴシック" w:eastAsia="ＭＳ ゴシック" w:hAnsi="ＭＳ ゴシック" w:cs="Times New Roman"/>
          <w:color w:val="000000"/>
          <w:sz w:val="24"/>
          <w:szCs w:val="28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尚、練習会場にはキーボード等は設置いたしませんので、各団体でご用意くださるようお願いいたします。</w:t>
      </w:r>
    </w:p>
    <w:tbl>
      <w:tblPr>
        <w:tblStyle w:val="aa"/>
        <w:tblpPr w:leftFromText="142" w:rightFromText="142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F1471" w:rsidRPr="00DC1EBB" w14:paraId="28DF45AD" w14:textId="77777777" w:rsidTr="005F1471">
        <w:tc>
          <w:tcPr>
            <w:tcW w:w="2123" w:type="dxa"/>
          </w:tcPr>
          <w:p w14:paraId="70546DA4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  <w:r w:rsidRPr="00DC1EBB">
              <w:rPr>
                <w:rFonts w:ascii="ＭＳ ゴシック" w:eastAsia="ＭＳ ゴシック" w:hAnsi="ＭＳ ゴシック" w:hint="eastAsia"/>
                <w:sz w:val="24"/>
              </w:rPr>
              <w:t>時間</w:t>
            </w:r>
          </w:p>
        </w:tc>
        <w:tc>
          <w:tcPr>
            <w:tcW w:w="2123" w:type="dxa"/>
          </w:tcPr>
          <w:p w14:paraId="71FF2CED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  <w:r w:rsidRPr="00DC1EBB">
              <w:rPr>
                <w:rFonts w:ascii="ＭＳ ゴシック" w:eastAsia="ＭＳ ゴシック" w:hAnsi="ＭＳ ゴシック" w:hint="eastAsia"/>
                <w:sz w:val="24"/>
              </w:rPr>
              <w:t>ホール</w:t>
            </w:r>
          </w:p>
        </w:tc>
        <w:tc>
          <w:tcPr>
            <w:tcW w:w="2124" w:type="dxa"/>
          </w:tcPr>
          <w:p w14:paraId="656B8624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  <w:r w:rsidRPr="00DC1EBB">
              <w:rPr>
                <w:rFonts w:ascii="ＭＳ ゴシック" w:eastAsia="ＭＳ ゴシック" w:hAnsi="ＭＳ ゴシック" w:hint="eastAsia"/>
                <w:sz w:val="24"/>
              </w:rPr>
              <w:t>リハーサル室</w:t>
            </w:r>
          </w:p>
        </w:tc>
        <w:tc>
          <w:tcPr>
            <w:tcW w:w="2124" w:type="dxa"/>
          </w:tcPr>
          <w:p w14:paraId="690611A1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  <w:r w:rsidRPr="00DC1EBB">
              <w:rPr>
                <w:rFonts w:ascii="ＭＳ ゴシック" w:eastAsia="ＭＳ ゴシック" w:hAnsi="ＭＳ ゴシック" w:hint="eastAsia"/>
                <w:sz w:val="24"/>
              </w:rPr>
              <w:t>音楽練習室</w:t>
            </w:r>
          </w:p>
        </w:tc>
      </w:tr>
      <w:tr w:rsidR="005F1471" w:rsidRPr="00DC1EBB" w14:paraId="2DB4E6E1" w14:textId="77777777" w:rsidTr="005F1471">
        <w:tc>
          <w:tcPr>
            <w:tcW w:w="2123" w:type="dxa"/>
          </w:tcPr>
          <w:p w14:paraId="1880BED0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  <w:r w:rsidRPr="00DC1EBB">
              <w:rPr>
                <w:rFonts w:ascii="ＭＳ ゴシック" w:eastAsia="ＭＳ ゴシック" w:hAnsi="ＭＳ ゴシック"/>
                <w:sz w:val="24"/>
              </w:rPr>
              <w:t>9:00 – 9:50</w:t>
            </w:r>
          </w:p>
        </w:tc>
        <w:tc>
          <w:tcPr>
            <w:tcW w:w="2123" w:type="dxa"/>
          </w:tcPr>
          <w:p w14:paraId="1E24F78C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4" w:type="dxa"/>
          </w:tcPr>
          <w:p w14:paraId="0B39825D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4" w:type="dxa"/>
          </w:tcPr>
          <w:p w14:paraId="384AEEB8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1471" w:rsidRPr="00DC1EBB" w14:paraId="5C9AF7C7" w14:textId="77777777" w:rsidTr="005F1471">
        <w:tc>
          <w:tcPr>
            <w:tcW w:w="2123" w:type="dxa"/>
          </w:tcPr>
          <w:p w14:paraId="100A1E02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  <w:r w:rsidRPr="00DC1EBB">
              <w:rPr>
                <w:rFonts w:ascii="ＭＳ ゴシック" w:eastAsia="ＭＳ ゴシック" w:hAnsi="ＭＳ ゴシック"/>
                <w:sz w:val="24"/>
              </w:rPr>
              <w:t>10:00 – 10:50</w:t>
            </w:r>
          </w:p>
        </w:tc>
        <w:tc>
          <w:tcPr>
            <w:tcW w:w="2123" w:type="dxa"/>
          </w:tcPr>
          <w:p w14:paraId="6F2DE527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4" w:type="dxa"/>
          </w:tcPr>
          <w:p w14:paraId="4EBCEC5F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4" w:type="dxa"/>
          </w:tcPr>
          <w:p w14:paraId="40C4E53C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1471" w:rsidRPr="00DC1EBB" w14:paraId="1323D9F6" w14:textId="77777777" w:rsidTr="005F1471">
        <w:tc>
          <w:tcPr>
            <w:tcW w:w="2123" w:type="dxa"/>
          </w:tcPr>
          <w:p w14:paraId="402063FC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  <w:r w:rsidRPr="00DC1EBB">
              <w:rPr>
                <w:rFonts w:ascii="ＭＳ ゴシック" w:eastAsia="ＭＳ ゴシック" w:hAnsi="ＭＳ ゴシック"/>
                <w:sz w:val="24"/>
              </w:rPr>
              <w:t>11:00 – 11:50</w:t>
            </w:r>
          </w:p>
        </w:tc>
        <w:tc>
          <w:tcPr>
            <w:tcW w:w="2123" w:type="dxa"/>
          </w:tcPr>
          <w:p w14:paraId="35A89A75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4" w:type="dxa"/>
          </w:tcPr>
          <w:p w14:paraId="203A412A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4" w:type="dxa"/>
          </w:tcPr>
          <w:p w14:paraId="75E2A6BF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1471" w:rsidRPr="00DC1EBB" w14:paraId="39B42BAE" w14:textId="77777777" w:rsidTr="005F1471">
        <w:tc>
          <w:tcPr>
            <w:tcW w:w="2123" w:type="dxa"/>
          </w:tcPr>
          <w:p w14:paraId="616D6D7C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  <w:r w:rsidRPr="00DC1EBB">
              <w:rPr>
                <w:rFonts w:ascii="ＭＳ ゴシック" w:eastAsia="ＭＳ ゴシック" w:hAnsi="ＭＳ ゴシック"/>
                <w:sz w:val="24"/>
              </w:rPr>
              <w:t>12:00 – 12:50</w:t>
            </w:r>
          </w:p>
        </w:tc>
        <w:tc>
          <w:tcPr>
            <w:tcW w:w="2123" w:type="dxa"/>
          </w:tcPr>
          <w:p w14:paraId="3E0E13F3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4" w:type="dxa"/>
          </w:tcPr>
          <w:p w14:paraId="3D202C51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4" w:type="dxa"/>
          </w:tcPr>
          <w:p w14:paraId="1650ED81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1471" w:rsidRPr="00DC1EBB" w14:paraId="58DCC7A3" w14:textId="77777777" w:rsidTr="005F1471">
        <w:tc>
          <w:tcPr>
            <w:tcW w:w="2123" w:type="dxa"/>
          </w:tcPr>
          <w:p w14:paraId="4FFC866E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  <w:r w:rsidRPr="00DC1EBB">
              <w:rPr>
                <w:rFonts w:ascii="ＭＳ ゴシック" w:eastAsia="ＭＳ ゴシック" w:hAnsi="ＭＳ ゴシック"/>
                <w:sz w:val="24"/>
              </w:rPr>
              <w:t>13:00 – 13:50</w:t>
            </w:r>
          </w:p>
        </w:tc>
        <w:tc>
          <w:tcPr>
            <w:tcW w:w="2123" w:type="dxa"/>
          </w:tcPr>
          <w:p w14:paraId="25BE0A19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4" w:type="dxa"/>
          </w:tcPr>
          <w:p w14:paraId="06961649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4" w:type="dxa"/>
          </w:tcPr>
          <w:p w14:paraId="46E1A0A5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1471" w:rsidRPr="00DC1EBB" w14:paraId="2180875F" w14:textId="77777777" w:rsidTr="005F1471">
        <w:tc>
          <w:tcPr>
            <w:tcW w:w="2123" w:type="dxa"/>
          </w:tcPr>
          <w:p w14:paraId="28E38F0F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  <w:r w:rsidRPr="00DC1EBB">
              <w:rPr>
                <w:rFonts w:ascii="ＭＳ ゴシック" w:eastAsia="ＭＳ ゴシック" w:hAnsi="ＭＳ ゴシック"/>
                <w:sz w:val="24"/>
              </w:rPr>
              <w:t>14:00 – 14:50</w:t>
            </w:r>
          </w:p>
        </w:tc>
        <w:tc>
          <w:tcPr>
            <w:tcW w:w="2123" w:type="dxa"/>
            <w:vMerge w:val="restart"/>
          </w:tcPr>
          <w:p w14:paraId="3CF3F9EE" w14:textId="2BCFD0BE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  <w:r w:rsidRPr="005F1471">
              <w:rPr>
                <w:rFonts w:ascii="ＭＳ ゴシック" w:eastAsia="ＭＳ ゴシック" w:hAnsi="ＭＳ ゴシック" w:hint="eastAsia"/>
                <w:szCs w:val="21"/>
              </w:rPr>
              <w:t>15日は小学生・中学生部門表彰式会場</w:t>
            </w:r>
          </w:p>
        </w:tc>
        <w:tc>
          <w:tcPr>
            <w:tcW w:w="2124" w:type="dxa"/>
          </w:tcPr>
          <w:p w14:paraId="76C8043D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4" w:type="dxa"/>
          </w:tcPr>
          <w:p w14:paraId="72577DC3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1471" w:rsidRPr="00DC1EBB" w14:paraId="1F57D9DE" w14:textId="77777777" w:rsidTr="005F1471">
        <w:tc>
          <w:tcPr>
            <w:tcW w:w="2123" w:type="dxa"/>
          </w:tcPr>
          <w:p w14:paraId="5AD5FFC8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  <w:r w:rsidRPr="00DC1EBB">
              <w:rPr>
                <w:rFonts w:ascii="ＭＳ ゴシック" w:eastAsia="ＭＳ ゴシック" w:hAnsi="ＭＳ ゴシック"/>
                <w:sz w:val="24"/>
              </w:rPr>
              <w:t>15:00 – 15:50</w:t>
            </w:r>
          </w:p>
        </w:tc>
        <w:tc>
          <w:tcPr>
            <w:tcW w:w="2123" w:type="dxa"/>
            <w:vMerge/>
          </w:tcPr>
          <w:p w14:paraId="5EC2854E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4" w:type="dxa"/>
          </w:tcPr>
          <w:p w14:paraId="6780DF85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4" w:type="dxa"/>
          </w:tcPr>
          <w:p w14:paraId="560BD784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1471" w:rsidRPr="00DC1EBB" w14:paraId="683238A3" w14:textId="77777777" w:rsidTr="005F1471">
        <w:tc>
          <w:tcPr>
            <w:tcW w:w="2123" w:type="dxa"/>
          </w:tcPr>
          <w:p w14:paraId="084DD73E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  <w:r w:rsidRPr="00DC1EBB">
              <w:rPr>
                <w:rFonts w:ascii="ＭＳ ゴシック" w:eastAsia="ＭＳ ゴシック" w:hAnsi="ＭＳ ゴシック"/>
                <w:sz w:val="24"/>
              </w:rPr>
              <w:t>16:00 – 16:50</w:t>
            </w:r>
          </w:p>
        </w:tc>
        <w:tc>
          <w:tcPr>
            <w:tcW w:w="2123" w:type="dxa"/>
          </w:tcPr>
          <w:p w14:paraId="2D4724D7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4" w:type="dxa"/>
          </w:tcPr>
          <w:p w14:paraId="1D5D123E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4" w:type="dxa"/>
          </w:tcPr>
          <w:p w14:paraId="1691889A" w14:textId="77777777" w:rsidR="005F1471" w:rsidRPr="00DC1EBB" w:rsidRDefault="005F1471" w:rsidP="005F147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B98D422" w14:textId="181934CC" w:rsidR="00A51A62" w:rsidRDefault="00A51A62" w:rsidP="00314A00">
      <w:pPr>
        <w:spacing w:line="460" w:lineRule="exact"/>
        <w:rPr>
          <w:rFonts w:ascii="ＭＳ ゴシック" w:eastAsia="ＭＳ ゴシック" w:hAnsi="ＭＳ ゴシック" w:cs="Times New Roman"/>
          <w:color w:val="000000"/>
          <w:sz w:val="24"/>
          <w:szCs w:val="28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連絡先</w:t>
      </w:r>
    </w:p>
    <w:p w14:paraId="467029A5" w14:textId="2811D2E8" w:rsidR="00A51A62" w:rsidRDefault="00A51A62" w:rsidP="005D2013">
      <w:pPr>
        <w:spacing w:line="460" w:lineRule="exact"/>
        <w:ind w:firstLineChars="50" w:firstLine="120"/>
        <w:rPr>
          <w:rFonts w:ascii="ＭＳ ゴシック" w:eastAsia="ＭＳ ゴシック" w:hAnsi="ＭＳ ゴシック" w:cs="Times New Roman"/>
          <w:color w:val="000000"/>
          <w:sz w:val="24"/>
          <w:szCs w:val="28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〒</w:t>
      </w:r>
      <w:r>
        <w:rPr>
          <w:rFonts w:ascii="ＭＳ ゴシック" w:eastAsia="ＭＳ ゴシック" w:hAnsi="ＭＳ ゴシック" w:cs="Times New Roman"/>
          <w:color w:val="000000"/>
          <w:sz w:val="24"/>
          <w:szCs w:val="28"/>
        </w:rPr>
        <w:t>421-0201</w:t>
      </w:r>
      <w:r w:rsidR="005D2013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静岡県合唱連盟事務局　真栄田篤宛</w:t>
      </w:r>
    </w:p>
    <w:p w14:paraId="56B4B7A2" w14:textId="77158C76" w:rsidR="005D2013" w:rsidRDefault="00A51A62" w:rsidP="00581724">
      <w:pPr>
        <w:spacing w:line="460" w:lineRule="exact"/>
        <w:ind w:firstLineChars="50" w:firstLine="120"/>
        <w:rPr>
          <w:rFonts w:ascii="ＭＳ ゴシック" w:eastAsia="ＭＳ ゴシック" w:hAnsi="ＭＳ ゴシック" w:cs="Times New Roman"/>
          <w:color w:val="000000"/>
          <w:sz w:val="24"/>
          <w:szCs w:val="28"/>
        </w:rPr>
      </w:pPr>
      <w:r>
        <w:rPr>
          <w:rFonts w:ascii="ＭＳ ゴシック" w:eastAsia="ＭＳ ゴシック" w:hAnsi="ＭＳ ゴシック" w:cs="Times New Roman"/>
          <w:color w:val="000000"/>
          <w:sz w:val="24"/>
          <w:szCs w:val="28"/>
        </w:rPr>
        <w:t xml:space="preserve">E-mail: </w:t>
      </w:r>
      <w:hyperlink r:id="rId6" w:history="1">
        <w:r w:rsidR="00314A00" w:rsidRPr="00075685">
          <w:rPr>
            <w:rStyle w:val="ab"/>
            <w:rFonts w:ascii="ＭＳ ゴシック" w:eastAsia="ＭＳ ゴシック" w:hAnsi="ＭＳ ゴシック" w:cs="Times New Roman"/>
            <w:sz w:val="24"/>
            <w:szCs w:val="28"/>
          </w:rPr>
          <w:t>event@shizuoka-jca.com</w:t>
        </w:r>
      </w:hyperlink>
      <w:r w:rsidR="00314A00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cs="Times New Roman"/>
          <w:color w:val="000000"/>
          <w:sz w:val="24"/>
          <w:szCs w:val="28"/>
        </w:rPr>
        <w:t>Tel: 070-5448-9215</w:t>
      </w:r>
      <w:r w:rsidR="005F1471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（18時以降</w:t>
      </w:r>
      <w:r w:rsidR="00314A00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に</w:t>
      </w:r>
      <w:r w:rsidR="005F1471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対応</w:t>
      </w:r>
      <w:r w:rsidR="00314A00"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t>）</w:t>
      </w:r>
    </w:p>
    <w:p w14:paraId="6DD9F8AF" w14:textId="3E16155E" w:rsidR="00617221" w:rsidRPr="00106F89" w:rsidRDefault="00617221" w:rsidP="00106F89">
      <w:pPr>
        <w:spacing w:line="460" w:lineRule="exact"/>
        <w:ind w:firstLineChars="50" w:firstLine="120"/>
        <w:rPr>
          <w:rFonts w:ascii="ＭＳ ゴシック" w:eastAsia="ＭＳ ゴシック" w:hAnsi="ＭＳ ゴシック" w:cs="Times New Roman"/>
          <w:color w:val="000000"/>
          <w:sz w:val="24"/>
          <w:szCs w:val="28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4"/>
          <w:szCs w:val="28"/>
        </w:rPr>
        <w:lastRenderedPageBreak/>
        <w:t>別紙</w:t>
      </w:r>
    </w:p>
    <w:p w14:paraId="59B18757" w14:textId="387A3D5A" w:rsidR="00DC1EBB" w:rsidRPr="00A51A62" w:rsidRDefault="00A51A62" w:rsidP="00A51A6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51A62">
        <w:rPr>
          <w:rFonts w:ascii="ＭＳ ゴシック" w:eastAsia="ＭＳ ゴシック" w:hAnsi="ＭＳ ゴシック" w:hint="eastAsia"/>
          <w:sz w:val="28"/>
          <w:szCs w:val="28"/>
        </w:rPr>
        <w:t>第１５回関東ヴォーカルアンサンブルコンテスト</w:t>
      </w:r>
    </w:p>
    <w:p w14:paraId="75AD659F" w14:textId="60E72B0F" w:rsidR="00A51A62" w:rsidRPr="00A51A62" w:rsidRDefault="00A51A62" w:rsidP="00A51A6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51A62">
        <w:rPr>
          <w:rFonts w:ascii="ＭＳ ゴシック" w:eastAsia="ＭＳ ゴシック" w:hAnsi="ＭＳ ゴシック" w:hint="eastAsia"/>
          <w:sz w:val="28"/>
          <w:szCs w:val="28"/>
        </w:rPr>
        <w:t>清水テルサ練習会場</w:t>
      </w:r>
      <w:r w:rsidR="00617221">
        <w:rPr>
          <w:rFonts w:ascii="ＭＳ ゴシック" w:eastAsia="ＭＳ ゴシック" w:hAnsi="ＭＳ ゴシック" w:hint="eastAsia"/>
          <w:sz w:val="28"/>
          <w:szCs w:val="28"/>
        </w:rPr>
        <w:t>利用</w:t>
      </w:r>
      <w:r w:rsidRPr="00A51A62">
        <w:rPr>
          <w:rFonts w:ascii="ＭＳ ゴシック" w:eastAsia="ＭＳ ゴシック" w:hAnsi="ＭＳ ゴシック" w:hint="eastAsia"/>
          <w:sz w:val="28"/>
          <w:szCs w:val="28"/>
        </w:rPr>
        <w:t>希望届</w:t>
      </w:r>
    </w:p>
    <w:p w14:paraId="16ED4581" w14:textId="77777777" w:rsidR="00A51A62" w:rsidRDefault="00A51A62">
      <w:pPr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8520" w:type="dxa"/>
        <w:tblLook w:val="04A0" w:firstRow="1" w:lastRow="0" w:firstColumn="1" w:lastColumn="0" w:noHBand="0" w:noVBand="1"/>
      </w:tblPr>
      <w:tblGrid>
        <w:gridCol w:w="1838"/>
        <w:gridCol w:w="2227"/>
        <w:gridCol w:w="608"/>
        <w:gridCol w:w="1134"/>
        <w:gridCol w:w="2713"/>
      </w:tblGrid>
      <w:tr w:rsidR="00B47F08" w14:paraId="68A1A475" w14:textId="77777777" w:rsidTr="00EE4B6E">
        <w:trPr>
          <w:trHeight w:val="986"/>
        </w:trPr>
        <w:tc>
          <w:tcPr>
            <w:tcW w:w="1838" w:type="dxa"/>
            <w:vAlign w:val="center"/>
          </w:tcPr>
          <w:p w14:paraId="54F8D3A6" w14:textId="48228E53" w:rsidR="00B47F08" w:rsidRDefault="00B47F08" w:rsidP="00EE4B6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部門</w:t>
            </w:r>
          </w:p>
        </w:tc>
        <w:tc>
          <w:tcPr>
            <w:tcW w:w="6682" w:type="dxa"/>
            <w:gridSpan w:val="4"/>
            <w:vAlign w:val="center"/>
          </w:tcPr>
          <w:p w14:paraId="68DC5B26" w14:textId="458CCC08" w:rsidR="00B47F08" w:rsidRDefault="00081B24" w:rsidP="00EE4B6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高等学校　　　</w:t>
            </w:r>
            <w:r w:rsidR="00B47F08">
              <w:rPr>
                <w:rFonts w:ascii="ＭＳ ゴシック" w:eastAsia="ＭＳ ゴシック" w:hAnsi="ＭＳ ゴシック" w:hint="eastAsia"/>
                <w:sz w:val="24"/>
              </w:rPr>
              <w:t xml:space="preserve">小学生・中学生　</w:t>
            </w:r>
            <w:r w:rsidR="00EE4B6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47F08">
              <w:rPr>
                <w:rFonts w:ascii="ＭＳ ゴシック" w:eastAsia="ＭＳ ゴシック" w:hAnsi="ＭＳ ゴシック" w:hint="eastAsia"/>
                <w:sz w:val="24"/>
              </w:rPr>
              <w:t xml:space="preserve">　一般</w:t>
            </w:r>
          </w:p>
        </w:tc>
      </w:tr>
      <w:tr w:rsidR="00B47F08" w14:paraId="04323364" w14:textId="77777777" w:rsidTr="00EE4B6E">
        <w:trPr>
          <w:trHeight w:val="986"/>
        </w:trPr>
        <w:tc>
          <w:tcPr>
            <w:tcW w:w="1838" w:type="dxa"/>
            <w:vAlign w:val="center"/>
          </w:tcPr>
          <w:p w14:paraId="1C2F0CAD" w14:textId="6A184176" w:rsidR="00B47F08" w:rsidRDefault="00B47F08" w:rsidP="00EE4B6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出演順</w:t>
            </w:r>
          </w:p>
        </w:tc>
        <w:tc>
          <w:tcPr>
            <w:tcW w:w="2227" w:type="dxa"/>
            <w:vAlign w:val="center"/>
          </w:tcPr>
          <w:p w14:paraId="564E60A0" w14:textId="1870BEC1" w:rsidR="00B47F08" w:rsidRDefault="00B47F08" w:rsidP="00EE4B6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No</w:t>
            </w:r>
            <w:r w:rsidR="007F7C6F">
              <w:rPr>
                <w:rFonts w:ascii="ＭＳ ゴシック" w:eastAsia="ＭＳ ゴシック" w:hAnsi="ＭＳ ゴシック"/>
                <w:sz w:val="24"/>
              </w:rPr>
              <w:t>.</w:t>
            </w:r>
          </w:p>
        </w:tc>
        <w:tc>
          <w:tcPr>
            <w:tcW w:w="1742" w:type="dxa"/>
            <w:gridSpan w:val="2"/>
            <w:vAlign w:val="center"/>
          </w:tcPr>
          <w:p w14:paraId="17DDD04A" w14:textId="488DFFEE" w:rsidR="00B47F08" w:rsidRDefault="00EE4B6E" w:rsidP="00EE4B6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</w:t>
            </w:r>
            <w:r w:rsidR="00B47F08">
              <w:rPr>
                <w:rFonts w:ascii="ＭＳ ゴシック" w:eastAsia="ＭＳ ゴシック" w:hAnsi="ＭＳ ゴシック" w:hint="eastAsia"/>
                <w:sz w:val="24"/>
              </w:rPr>
              <w:t>県連</w:t>
            </w:r>
          </w:p>
        </w:tc>
        <w:tc>
          <w:tcPr>
            <w:tcW w:w="2713" w:type="dxa"/>
            <w:vAlign w:val="center"/>
          </w:tcPr>
          <w:p w14:paraId="5405F91A" w14:textId="04BF4856" w:rsidR="00B47F08" w:rsidRDefault="00B47F08" w:rsidP="00EE4B6E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県</w:t>
            </w:r>
          </w:p>
        </w:tc>
      </w:tr>
      <w:tr w:rsidR="00B47F08" w14:paraId="00988699" w14:textId="77777777" w:rsidTr="00EE4B6E">
        <w:trPr>
          <w:trHeight w:val="1177"/>
        </w:trPr>
        <w:tc>
          <w:tcPr>
            <w:tcW w:w="1838" w:type="dxa"/>
            <w:vAlign w:val="center"/>
          </w:tcPr>
          <w:p w14:paraId="14EA27BF" w14:textId="4437F04A" w:rsidR="00B47F08" w:rsidRDefault="00B47F08" w:rsidP="00EE4B6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6682" w:type="dxa"/>
            <w:gridSpan w:val="4"/>
            <w:vAlign w:val="center"/>
          </w:tcPr>
          <w:p w14:paraId="76038880" w14:textId="77777777" w:rsidR="00B47F08" w:rsidRDefault="00B47F08" w:rsidP="00EE4B6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35C9" w14:paraId="70297D0F" w14:textId="77777777" w:rsidTr="009035C9">
        <w:trPr>
          <w:trHeight w:val="1177"/>
        </w:trPr>
        <w:tc>
          <w:tcPr>
            <w:tcW w:w="1838" w:type="dxa"/>
            <w:vAlign w:val="center"/>
          </w:tcPr>
          <w:p w14:paraId="767044DD" w14:textId="49F55F72" w:rsidR="009035C9" w:rsidRDefault="009035C9" w:rsidP="00EE4B6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希望日時</w:t>
            </w:r>
          </w:p>
        </w:tc>
        <w:tc>
          <w:tcPr>
            <w:tcW w:w="2835" w:type="dxa"/>
            <w:gridSpan w:val="2"/>
            <w:vAlign w:val="center"/>
          </w:tcPr>
          <w:p w14:paraId="75B74840" w14:textId="19012CC3" w:rsidR="009035C9" w:rsidRDefault="009035C9" w:rsidP="00EE4B6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  <w:tc>
          <w:tcPr>
            <w:tcW w:w="3847" w:type="dxa"/>
            <w:gridSpan w:val="2"/>
            <w:vAlign w:val="center"/>
          </w:tcPr>
          <w:p w14:paraId="4C0ED5B6" w14:textId="7C529658" w:rsidR="009035C9" w:rsidRDefault="00F24A81" w:rsidP="00EE4B6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時　〜　　時５０分</w:t>
            </w:r>
          </w:p>
        </w:tc>
      </w:tr>
      <w:tr w:rsidR="00B70EB1" w14:paraId="10F23143" w14:textId="77777777" w:rsidTr="00EE4B6E">
        <w:trPr>
          <w:trHeight w:val="1177"/>
        </w:trPr>
        <w:tc>
          <w:tcPr>
            <w:tcW w:w="1838" w:type="dxa"/>
            <w:vAlign w:val="center"/>
          </w:tcPr>
          <w:p w14:paraId="211C78D1" w14:textId="0B556339" w:rsidR="00B70EB1" w:rsidRDefault="005D2013" w:rsidP="00EE4B6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希望</w:t>
            </w:r>
            <w:r w:rsidR="00B70EB1">
              <w:rPr>
                <w:rFonts w:ascii="ＭＳ ゴシック" w:eastAsia="ＭＳ ゴシック" w:hAnsi="ＭＳ ゴシック" w:hint="eastAsia"/>
                <w:sz w:val="24"/>
              </w:rPr>
              <w:t>練習会場</w:t>
            </w:r>
          </w:p>
        </w:tc>
        <w:tc>
          <w:tcPr>
            <w:tcW w:w="6682" w:type="dxa"/>
            <w:gridSpan w:val="4"/>
            <w:vAlign w:val="center"/>
          </w:tcPr>
          <w:p w14:paraId="5C53ABC9" w14:textId="77777777" w:rsidR="00B70EB1" w:rsidRDefault="00B70EB1" w:rsidP="00EE4B6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C290932" w14:textId="77777777" w:rsidR="005F1471" w:rsidRPr="00DC1EBB" w:rsidRDefault="005F1471">
      <w:pPr>
        <w:rPr>
          <w:rFonts w:ascii="ＭＳ ゴシック" w:eastAsia="ＭＳ ゴシック" w:hAnsi="ＭＳ ゴシック"/>
          <w:sz w:val="24"/>
        </w:rPr>
      </w:pPr>
    </w:p>
    <w:sectPr w:rsidR="005F1471" w:rsidRPr="00DC1E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305B5" w14:textId="77777777" w:rsidR="002749CE" w:rsidRDefault="002749CE" w:rsidP="006A036D">
      <w:r>
        <w:separator/>
      </w:r>
    </w:p>
  </w:endnote>
  <w:endnote w:type="continuationSeparator" w:id="0">
    <w:p w14:paraId="42A5DEE6" w14:textId="77777777" w:rsidR="002749CE" w:rsidRDefault="002749CE" w:rsidP="006A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A8CE" w14:textId="77777777" w:rsidR="002749CE" w:rsidRDefault="002749CE" w:rsidP="006A036D">
      <w:r>
        <w:separator/>
      </w:r>
    </w:p>
  </w:footnote>
  <w:footnote w:type="continuationSeparator" w:id="0">
    <w:p w14:paraId="4285FDF2" w14:textId="77777777" w:rsidR="002749CE" w:rsidRDefault="002749CE" w:rsidP="006A0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E"/>
    <w:rsid w:val="00003091"/>
    <w:rsid w:val="00081B24"/>
    <w:rsid w:val="00106F89"/>
    <w:rsid w:val="001A279C"/>
    <w:rsid w:val="001B35A5"/>
    <w:rsid w:val="001D09CA"/>
    <w:rsid w:val="00220F54"/>
    <w:rsid w:val="002749CE"/>
    <w:rsid w:val="00314A00"/>
    <w:rsid w:val="004774A3"/>
    <w:rsid w:val="00581724"/>
    <w:rsid w:val="005D2013"/>
    <w:rsid w:val="005F1471"/>
    <w:rsid w:val="00617221"/>
    <w:rsid w:val="0062381E"/>
    <w:rsid w:val="006A036D"/>
    <w:rsid w:val="006E4116"/>
    <w:rsid w:val="00717E20"/>
    <w:rsid w:val="007F7C6F"/>
    <w:rsid w:val="008A01CB"/>
    <w:rsid w:val="009035C9"/>
    <w:rsid w:val="00A314CC"/>
    <w:rsid w:val="00A51A62"/>
    <w:rsid w:val="00B47F08"/>
    <w:rsid w:val="00B638CE"/>
    <w:rsid w:val="00B704FE"/>
    <w:rsid w:val="00B70EB1"/>
    <w:rsid w:val="00DC1EBB"/>
    <w:rsid w:val="00E029DB"/>
    <w:rsid w:val="00EE4B6E"/>
    <w:rsid w:val="00F123BB"/>
    <w:rsid w:val="00F2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850F9"/>
  <w15:chartTrackingRefBased/>
  <w15:docId w15:val="{97ABA0EA-5ACF-274F-B528-A4AF3A30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8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8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8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8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8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8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8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38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38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38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38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38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38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38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38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38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38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8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3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8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3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8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38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3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38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381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C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14A00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14A0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A03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A036D"/>
  </w:style>
  <w:style w:type="paragraph" w:styleId="af">
    <w:name w:val="footer"/>
    <w:basedOn w:val="a"/>
    <w:link w:val="af0"/>
    <w:uiPriority w:val="99"/>
    <w:unhideWhenUsed/>
    <w:rsid w:val="006A036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A0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@shizuoka-jc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712</Characters>
  <Application>Microsoft Office Word</Application>
  <DocSecurity>0</DocSecurity>
  <Lines>75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Atsushi Maeda</dc:creator>
  <cp:keywords/>
  <dc:description/>
  <cp:lastModifiedBy>優士 飯田</cp:lastModifiedBy>
  <cp:revision>2</cp:revision>
  <cp:lastPrinted>2026-02-19T01:02:00Z</cp:lastPrinted>
  <dcterms:created xsi:type="dcterms:W3CDTF">2026-02-19T01:02:00Z</dcterms:created>
  <dcterms:modified xsi:type="dcterms:W3CDTF">2026-02-19T01:02:00Z</dcterms:modified>
</cp:coreProperties>
</file>